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 Křivenická 444/33, 18100,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 xml:space="preserve">Adresa pro příjem zboží: </w:t>
      </w:r>
      <w:r>
        <w:rPr>
          <w:rFonts w:cs="Times New Roman"/>
          <w:b/>
          <w:sz w:val="24"/>
        </w:rPr>
        <w:t>2H Service s.r.o. Šulkovna 474, 250 66, Zdiby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</w:t>
      </w:r>
      <w:bookmarkStart w:id="0" w:name="_GoBack"/>
      <w:bookmarkEnd w:id="0"/>
      <w:r>
        <w:rPr>
          <w:rFonts w:cs="Times New Roman"/>
          <w:sz w:val="24"/>
        </w:rPr>
        <w:t xml:space="preserve"> </w:t>
      </w:r>
      <w:hyperlink r:id="rId2">
        <w:r>
          <w:rPr>
            <w:rStyle w:val="Internetovodkaz"/>
            <w:rFonts w:cs="Times New Roman"/>
            <w:sz w:val="24"/>
          </w:rPr>
          <w:t>www.liquid-shop.cz</w:t>
        </w:r>
      </w:hyperlink>
      <w:r>
        <w:rPr>
          <w:rFonts w:cs="Times New Roman"/>
          <w:sz w:val="24"/>
        </w:rPr>
        <w:t xml:space="preserve"> 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3a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iquid-shop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165</Words>
  <Characters>1395</Characters>
  <CharactersWithSpaces>1614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2020-11-06T23:02:00Z</dcterms:created>
  <dc:creator>Karel Prace</dc:creator>
  <dc:description/>
  <dc:language>cs-CZ</dc:language>
  <cp:lastModifiedBy/>
  <dcterms:modified xsi:type="dcterms:W3CDTF">2024-06-07T12:55:06Z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